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4B4039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887ED3">
        <w:rPr>
          <w:rFonts w:ascii="AR丸ゴシック体M" w:eastAsia="AR丸ゴシック体M" w:hint="eastAsia"/>
          <w:b/>
          <w:sz w:val="36"/>
          <w:szCs w:val="36"/>
        </w:rPr>
        <w:t>２</w:t>
      </w:r>
      <w:r w:rsidR="004B4039">
        <w:rPr>
          <w:rFonts w:ascii="AR丸ゴシック体M" w:eastAsia="AR丸ゴシック体M" w:hint="eastAsia"/>
          <w:b/>
          <w:sz w:val="36"/>
          <w:szCs w:val="36"/>
        </w:rPr>
        <w:t>７２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C00EA" w:rsidRPr="004B4039" w:rsidRDefault="004B4039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 w:rsidRPr="004B4039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～地元弁護士が分かりやすく解説～</w:t>
      </w:r>
    </w:p>
    <w:p w:rsidR="00624CF2" w:rsidRPr="004B4039" w:rsidRDefault="004B4039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 w:rsidRPr="004B4039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「事例で学ぶ！成年後見制度の利用を考えるタイミングとは」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4B4039">
        <w:rPr>
          <w:rFonts w:ascii="AR P丸ゴシック体M" w:eastAsia="AR P丸ゴシック体M" w:hint="eastAsia"/>
          <w:b/>
          <w:sz w:val="32"/>
          <w:szCs w:val="32"/>
        </w:rPr>
        <w:t>２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4B4039">
        <w:rPr>
          <w:rFonts w:ascii="AR P丸ゴシック体M" w:eastAsia="AR P丸ゴシック体M" w:hint="eastAsia"/>
          <w:b/>
          <w:sz w:val="32"/>
          <w:szCs w:val="32"/>
        </w:rPr>
        <w:t>１０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3C00EA">
        <w:rPr>
          <w:rFonts w:ascii="AR P丸ゴシック体M" w:eastAsia="AR P丸ゴシック体M" w:hint="eastAsia"/>
          <w:b/>
          <w:sz w:val="32"/>
          <w:szCs w:val="32"/>
        </w:rPr>
        <w:t>金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  <w:bookmarkStart w:id="0" w:name="_GoBack"/>
      <w:bookmarkEnd w:id="0"/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6E8A"/>
    <w:rsid w:val="00496CBA"/>
    <w:rsid w:val="004A2857"/>
    <w:rsid w:val="004B4039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CDA6E7B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12B6-A7E5-465F-A62B-E550F09E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神栖市社会福祉協議会</cp:lastModifiedBy>
  <cp:revision>15</cp:revision>
  <cp:lastPrinted>2023-01-26T00:08:00Z</cp:lastPrinted>
  <dcterms:created xsi:type="dcterms:W3CDTF">2020-07-19T23:47:00Z</dcterms:created>
  <dcterms:modified xsi:type="dcterms:W3CDTF">2023-01-26T00:08:00Z</dcterms:modified>
</cp:coreProperties>
</file>