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A75C7F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FC293F">
        <w:rPr>
          <w:rFonts w:ascii="AR丸ゴシック体M" w:eastAsia="AR丸ゴシック体M" w:hint="eastAsia"/>
          <w:b/>
          <w:sz w:val="36"/>
          <w:szCs w:val="36"/>
        </w:rPr>
        <w:t>２６</w:t>
      </w:r>
      <w:r w:rsidR="00246D2E">
        <w:rPr>
          <w:rFonts w:ascii="AR丸ゴシック体M" w:eastAsia="AR丸ゴシック体M" w:hint="eastAsia"/>
          <w:b/>
          <w:sz w:val="36"/>
          <w:szCs w:val="36"/>
        </w:rPr>
        <w:t>８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246D2E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「地域で支える障害者の就労支援」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  <w:r w:rsidR="00246D2E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ミスマッチを防ぐための支援と事業所連携</w:t>
      </w:r>
      <w:r w:rsidR="0095025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246D2E">
        <w:rPr>
          <w:rFonts w:ascii="AR P丸ゴシック体M" w:eastAsia="AR P丸ゴシック体M" w:hint="eastAsia"/>
          <w:b/>
          <w:sz w:val="32"/>
          <w:szCs w:val="32"/>
        </w:rPr>
        <w:t>7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246D2E">
        <w:rPr>
          <w:rFonts w:ascii="AR P丸ゴシック体M" w:eastAsia="AR P丸ゴシック体M" w:hint="eastAsia"/>
          <w:b/>
          <w:sz w:val="32"/>
          <w:szCs w:val="32"/>
        </w:rPr>
        <w:t>１４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A75C7F">
        <w:rPr>
          <w:rFonts w:ascii="AR P丸ゴシック体M" w:eastAsia="AR P丸ゴシック体M" w:hint="eastAsia"/>
          <w:b/>
          <w:sz w:val="32"/>
          <w:szCs w:val="32"/>
        </w:rPr>
        <w:t>木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  <w:bookmarkStart w:id="0" w:name="_GoBack"/>
      <w:bookmarkEnd w:id="0"/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1B110EC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C174-1C7E-4D12-982B-E35A173B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9</cp:revision>
  <cp:lastPrinted>2022-06-28T08:55:00Z</cp:lastPrinted>
  <dcterms:created xsi:type="dcterms:W3CDTF">2020-07-19T23:47:00Z</dcterms:created>
  <dcterms:modified xsi:type="dcterms:W3CDTF">2022-06-28T22:48:00Z</dcterms:modified>
</cp:coreProperties>
</file>