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FC293F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FC293F">
        <w:rPr>
          <w:rFonts w:ascii="AR丸ゴシック体M" w:eastAsia="AR丸ゴシック体M" w:hint="eastAsia"/>
          <w:b/>
          <w:sz w:val="36"/>
          <w:szCs w:val="36"/>
        </w:rPr>
        <w:t>２６７</w:t>
      </w:r>
      <w:bookmarkStart w:id="0" w:name="_GoBack"/>
      <w:bookmarkEnd w:id="0"/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B6DCB" w:rsidRDefault="00DE11C9" w:rsidP="00E253E8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環境変化に対するストレスマネジメント</w:t>
      </w:r>
    </w:p>
    <w:p w:rsidR="00624CF2" w:rsidRPr="00E253E8" w:rsidRDefault="004C04A8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  <w:r w:rsidR="00DE11C9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コロナ禍における心の健康の整え方</w:t>
      </w:r>
      <w:r w:rsidR="0095025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DE11C9">
        <w:rPr>
          <w:rFonts w:ascii="AR P丸ゴシック体M" w:eastAsia="AR P丸ゴシック体M" w:hint="eastAsia"/>
          <w:b/>
          <w:sz w:val="32"/>
          <w:szCs w:val="32"/>
        </w:rPr>
        <w:t>６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DE11C9">
        <w:rPr>
          <w:rFonts w:ascii="AR P丸ゴシック体M" w:eastAsia="AR P丸ゴシック体M" w:hint="eastAsia"/>
          <w:b/>
          <w:sz w:val="32"/>
          <w:szCs w:val="32"/>
        </w:rPr>
        <w:t>１７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DE11C9">
        <w:rPr>
          <w:rFonts w:ascii="AR P丸ゴシック体M" w:eastAsia="AR P丸ゴシック体M" w:hint="eastAsia"/>
          <w:b/>
          <w:sz w:val="32"/>
          <w:szCs w:val="32"/>
        </w:rPr>
        <w:t>金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D756850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274-B844-47A0-B959-A1982134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7</cp:revision>
  <cp:lastPrinted>2020-07-19T23:48:00Z</cp:lastPrinted>
  <dcterms:created xsi:type="dcterms:W3CDTF">2020-07-19T23:47:00Z</dcterms:created>
  <dcterms:modified xsi:type="dcterms:W3CDTF">2022-06-01T06:42:00Z</dcterms:modified>
</cp:coreProperties>
</file>